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C3" w:rsidRPr="009F11C3" w:rsidRDefault="009F11C3" w:rsidP="009F1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1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Creating a New CDX Account</w:t>
      </w:r>
    </w:p>
    <w:p w:rsidR="009F11C3" w:rsidRPr="009F11C3" w:rsidRDefault="009F11C3" w:rsidP="009F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Below are the steps for creating a new CDX account for accessing NetDMR. A Word document is also attached for your convenience.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Go to  </w:t>
      </w:r>
      <w:hyperlink r:id="rId5" w:history="1">
        <w:r w:rsidRPr="009F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https://netdmr.epa.gov</w:t>
        </w:r>
      </w:hyperlink>
      <w:r w:rsidRPr="009F11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Create a New Account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Select State Agency or EPA Region Office (to whom do you submit your DMRs).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Select User Type. 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1C3" w:rsidRPr="009F11C3" w:rsidRDefault="009F11C3" w:rsidP="009F11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Permittee (signature)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users will be required to authenticate (either LexisNexis or Paper) later in the process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Enter Personal Information. 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1C3" w:rsidRPr="009F11C3" w:rsidRDefault="009F11C3" w:rsidP="009F11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Ensure that your First Name and Last Name are your legal names (e.g. Robert instead of Bob)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Create a User ID and Password </w:t>
      </w:r>
    </w:p>
    <w:p w:rsidR="009F11C3" w:rsidRPr="009F11C3" w:rsidRDefault="009F11C3" w:rsidP="009F11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Password must be unique; be at least 8 characters; contain a number; contain at least one capital letter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Select and Answer 3 security questions. </w:t>
      </w:r>
    </w:p>
    <w:p w:rsidR="009F11C3" w:rsidRPr="009F11C3" w:rsidRDefault="009F11C3" w:rsidP="009F11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These security questions are used to help manage your CDX user account</w:t>
      </w:r>
    </w:p>
    <w:p w:rsidR="009F11C3" w:rsidRPr="009F11C3" w:rsidRDefault="009F11C3" w:rsidP="009F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Agree to the Terms and Conditions. 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</w:p>
    <w:p w:rsidR="009F11C3" w:rsidRPr="009F11C3" w:rsidRDefault="009F11C3" w:rsidP="009F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</w:rPr>
        <w:t>(Permittee (no signature) &amp; Data Providers skip to Step 10)</w:t>
      </w:r>
    </w:p>
    <w:p w:rsidR="009F11C3" w:rsidRPr="009F11C3" w:rsidRDefault="009F11C3" w:rsidP="009F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For Permittee (Signature) users only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>– Select and answer 5 additional security questions. 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1C3" w:rsidRPr="009F11C3" w:rsidRDefault="009F11C3" w:rsidP="009F11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These security questions will be used when signing/submitting DMRs</w:t>
      </w:r>
    </w:p>
    <w:p w:rsidR="009F11C3" w:rsidRPr="009F11C3" w:rsidRDefault="009F11C3" w:rsidP="009F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Enter your Organization Information. 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1C3" w:rsidRPr="009F11C3" w:rsidRDefault="009F11C3" w:rsidP="009F11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If your organization can not be found, you may request it be added</w:t>
      </w:r>
    </w:p>
    <w:p w:rsidR="009F11C3" w:rsidRPr="009F11C3" w:rsidRDefault="009F11C3" w:rsidP="009F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Enter Contact Information </w:t>
      </w:r>
    </w:p>
    <w:p w:rsidR="009F11C3" w:rsidRPr="009F11C3" w:rsidRDefault="009F11C3" w:rsidP="009F11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An email with a verification code will be sent to the email you enter. Upon receipt of the email, copy the included verification code and paste it into the verification code field. A green check mark will appear letting you know you entered a valid code.</w:t>
      </w:r>
    </w:p>
    <w:p w:rsidR="009F11C3" w:rsidRPr="009F11C3" w:rsidRDefault="009F11C3" w:rsidP="009F11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Register</w:t>
      </w:r>
    </w:p>
    <w:p w:rsidR="009F11C3" w:rsidRPr="009F11C3" w:rsidRDefault="009F11C3" w:rsidP="009F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this stage, </w:t>
      </w:r>
      <w:r w:rsidRPr="009F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Permittee</w:t>
      </w: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(no signature), </w:t>
      </w:r>
      <w:r w:rsidRPr="009F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Data Providers</w:t>
      </w: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</w:t>
      </w:r>
      <w:r w:rsidRPr="009F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Users</w:t>
      </w: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finished creating their CDX account. Permittee (signature) will need to continue to authenticate</w:t>
      </w:r>
    </w:p>
    <w:p w:rsidR="009F11C3" w:rsidRPr="009F11C3" w:rsidRDefault="009F11C3" w:rsidP="009F1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For Permittee (Signature) users only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– You will need to be authenticated via an 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 Signature Agreement (ESA).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You will be given the choice to authenticate electronically (online) or by paper. </w:t>
      </w:r>
    </w:p>
    <w:p w:rsidR="009F11C3" w:rsidRPr="009F11C3" w:rsidRDefault="009F11C3" w:rsidP="009F11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If you choose 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paper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>, a Signature Agreement will appear. Print it, sign it, and mail it to the address on the Signature Agreement. This could take up to several days or weeks to process.</w:t>
      </w:r>
    </w:p>
    <w:p w:rsidR="009F11C3" w:rsidRPr="009F11C3" w:rsidRDefault="009F11C3" w:rsidP="009F11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 choose to authenticate </w:t>
      </w:r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electronically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 xml:space="preserve"> (recommended procedure), fill in the required fields (those marked with asterisk (*)) with your primary information. This is typically your personal information </w:t>
      </w:r>
    </w:p>
    <w:p w:rsidR="009F11C3" w:rsidRPr="009F11C3" w:rsidRDefault="009F11C3" w:rsidP="009F11C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The data within this screen is not collected or stored. It is used for authentication purposes only, then it is discarded. The data cannot be retrieved.</w:t>
      </w:r>
    </w:p>
    <w:p w:rsidR="009F11C3" w:rsidRPr="009F11C3" w:rsidRDefault="009F11C3" w:rsidP="009F11C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If you failed electronic authentication, you will be required to submit a paper Signature Agreement.</w:t>
      </w:r>
    </w:p>
    <w:p w:rsidR="009F11C3" w:rsidRPr="009F11C3" w:rsidRDefault="009F11C3" w:rsidP="009F11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C3">
        <w:rPr>
          <w:rFonts w:ascii="Times New Roman" w:eastAsia="Times New Roman" w:hAnsi="Times New Roman" w:cs="Times New Roman"/>
          <w:sz w:val="24"/>
          <w:szCs w:val="24"/>
        </w:rPr>
        <w:t>Complete electronic signature of the ESA by providing your CDX Password, the answer to a randomly selected security question, then click the </w:t>
      </w:r>
      <w:proofErr w:type="spellStart"/>
      <w:r w:rsidRPr="009F11C3"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 w:rsidRPr="009F11C3">
        <w:rPr>
          <w:rFonts w:ascii="Times New Roman" w:eastAsia="Times New Roman" w:hAnsi="Times New Roman" w:cs="Times New Roman"/>
          <w:sz w:val="24"/>
          <w:szCs w:val="24"/>
        </w:rPr>
        <w:t>button</w:t>
      </w:r>
      <w:proofErr w:type="spellEnd"/>
    </w:p>
    <w:p w:rsidR="00EB32C3" w:rsidRDefault="00EB32C3">
      <w:bookmarkStart w:id="0" w:name="_GoBack"/>
      <w:bookmarkEnd w:id="0"/>
    </w:p>
    <w:sectPr w:rsidR="00EB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5287"/>
    <w:multiLevelType w:val="multilevel"/>
    <w:tmpl w:val="8CB4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096E"/>
    <w:multiLevelType w:val="multilevel"/>
    <w:tmpl w:val="C7800A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F32A4"/>
    <w:multiLevelType w:val="multilevel"/>
    <w:tmpl w:val="FBA820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3"/>
    <w:rsid w:val="009F11C3"/>
    <w:rsid w:val="00E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48E1-4BCB-48DA-8761-9D8F3E1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1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11C3"/>
    <w:rPr>
      <w:b/>
      <w:bCs/>
    </w:rPr>
  </w:style>
  <w:style w:type="character" w:styleId="Emphasis">
    <w:name w:val="Emphasis"/>
    <w:basedOn w:val="DefaultParagraphFont"/>
    <w:uiPriority w:val="20"/>
    <w:qFormat/>
    <w:rsid w:val="009F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dmr.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Brocks</dc:creator>
  <cp:keywords/>
  <dc:description/>
  <cp:lastModifiedBy>Annette Brocks</cp:lastModifiedBy>
  <cp:revision>1</cp:revision>
  <dcterms:created xsi:type="dcterms:W3CDTF">2018-08-08T20:08:00Z</dcterms:created>
  <dcterms:modified xsi:type="dcterms:W3CDTF">2018-08-08T20:08:00Z</dcterms:modified>
</cp:coreProperties>
</file>