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5" w:type="dxa"/>
        <w:jc w:val="center"/>
        <w:tblLayout w:type="fixed"/>
        <w:tblLook w:val="01E0" w:firstRow="1" w:lastRow="1" w:firstColumn="1" w:lastColumn="1" w:noHBand="0" w:noVBand="0"/>
      </w:tblPr>
      <w:tblGrid>
        <w:gridCol w:w="614"/>
        <w:gridCol w:w="515"/>
        <w:gridCol w:w="406"/>
        <w:gridCol w:w="104"/>
        <w:gridCol w:w="16"/>
        <w:gridCol w:w="60"/>
        <w:gridCol w:w="540"/>
        <w:gridCol w:w="424"/>
        <w:gridCol w:w="22"/>
        <w:gridCol w:w="61"/>
        <w:gridCol w:w="150"/>
        <w:gridCol w:w="180"/>
        <w:gridCol w:w="35"/>
        <w:gridCol w:w="28"/>
        <w:gridCol w:w="180"/>
        <w:gridCol w:w="157"/>
        <w:gridCol w:w="23"/>
        <w:gridCol w:w="137"/>
        <w:gridCol w:w="20"/>
        <w:gridCol w:w="56"/>
        <w:gridCol w:w="413"/>
        <w:gridCol w:w="61"/>
        <w:gridCol w:w="330"/>
        <w:gridCol w:w="243"/>
        <w:gridCol w:w="38"/>
        <w:gridCol w:w="99"/>
        <w:gridCol w:w="105"/>
        <w:gridCol w:w="181"/>
        <w:gridCol w:w="22"/>
        <w:gridCol w:w="95"/>
        <w:gridCol w:w="62"/>
        <w:gridCol w:w="55"/>
        <w:gridCol w:w="63"/>
        <w:gridCol w:w="117"/>
        <w:gridCol w:w="243"/>
        <w:gridCol w:w="147"/>
        <w:gridCol w:w="123"/>
        <w:gridCol w:w="57"/>
        <w:gridCol w:w="365"/>
        <w:gridCol w:w="28"/>
        <w:gridCol w:w="180"/>
        <w:gridCol w:w="147"/>
        <w:gridCol w:w="308"/>
        <w:gridCol w:w="22"/>
        <w:gridCol w:w="423"/>
        <w:gridCol w:w="477"/>
        <w:gridCol w:w="20"/>
        <w:gridCol w:w="133"/>
        <w:gridCol w:w="217"/>
        <w:gridCol w:w="53"/>
        <w:gridCol w:w="152"/>
        <w:gridCol w:w="360"/>
        <w:gridCol w:w="136"/>
        <w:gridCol w:w="199"/>
        <w:gridCol w:w="96"/>
        <w:gridCol w:w="289"/>
        <w:gridCol w:w="28"/>
        <w:gridCol w:w="89"/>
        <w:gridCol w:w="193"/>
        <w:gridCol w:w="258"/>
      </w:tblGrid>
      <w:tr w:rsidR="00117F36" w:rsidRPr="0032228B">
        <w:trPr>
          <w:jc w:val="center"/>
        </w:trPr>
        <w:tc>
          <w:tcPr>
            <w:tcW w:w="1639" w:type="dxa"/>
            <w:gridSpan w:val="4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ockticker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853" w:type="dxa"/>
            <w:gridSpan w:val="12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863" w:type="dxa"/>
            <w:gridSpan w:val="44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117F36" w:rsidRPr="0032228B">
        <w:trPr>
          <w:jc w:val="center"/>
        </w:trPr>
        <w:tc>
          <w:tcPr>
            <w:tcW w:w="8152" w:type="dxa"/>
            <w:gridSpan w:val="47"/>
            <w:tcBorders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Cyclones</w:t>
            </w:r>
          </w:p>
        </w:tc>
        <w:tc>
          <w:tcPr>
            <w:tcW w:w="2203" w:type="dxa"/>
            <w:gridSpan w:val="13"/>
            <w:tcBorders>
              <w:bottom w:val="single" w:sz="4" w:space="0" w:color="auto"/>
            </w:tcBorders>
          </w:tcPr>
          <w:p w:rsidR="00117F36" w:rsidRPr="0032228B" w:rsidRDefault="00117F36" w:rsidP="00004AF3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L2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41" w:type="dxa"/>
            <w:gridSpan w:val="59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Cyclone Description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41" w:type="dxa"/>
            <w:gridSpan w:val="59"/>
            <w:tcBorders>
              <w:top w:val="single" w:sz="4" w:space="0" w:color="auto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40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Emission Point Designation (Ref. No.):</w:t>
            </w:r>
          </w:p>
        </w:tc>
        <w:tc>
          <w:tcPr>
            <w:tcW w:w="40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24"/>
                  <w:enabled/>
                  <w:calcOnExit w:val="0"/>
                  <w:textInput/>
                </w:ffData>
              </w:fldChar>
            </w:r>
            <w:bookmarkStart w:id="0" w:name="Text32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52" w:type="dxa"/>
            <w:gridSpan w:val="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8968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Equipment Description (include the process(es) that the cyclone(s) controls emissions from):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968" w:type="dxa"/>
            <w:gridSpan w:val="57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25"/>
                  <w:enabled/>
                  <w:calcOnExit w:val="0"/>
                  <w:textInput/>
                </w:ffData>
              </w:fldChar>
            </w:r>
            <w:bookmarkStart w:id="1" w:name="Text32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End w:id="1"/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968" w:type="dxa"/>
            <w:gridSpan w:val="57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Manufacturer:</w:t>
            </w:r>
          </w:p>
        </w:tc>
        <w:tc>
          <w:tcPr>
            <w:tcW w:w="25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27"/>
                  <w:enabled/>
                  <w:calcOnExit w:val="0"/>
                  <w:textInput/>
                </w:ffData>
              </w:fldChar>
            </w:r>
            <w:bookmarkStart w:id="2" w:name="Text32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Model:</w:t>
            </w:r>
          </w:p>
        </w:tc>
        <w:tc>
          <w:tcPr>
            <w:tcW w:w="28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28"/>
                  <w:enabled/>
                  <w:calcOnExit w:val="0"/>
                  <w:textInput/>
                </w:ffData>
              </w:fldChar>
            </w:r>
            <w:bookmarkStart w:id="3" w:name="Text32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226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E.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Status: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3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Operating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4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Proposed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5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Under Construction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41" w:type="dxa"/>
            <w:gridSpan w:val="5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Cyclone Data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A.</w:t>
            </w:r>
          </w:p>
        </w:tc>
        <w:tc>
          <w:tcPr>
            <w:tcW w:w="9226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  <w:vertAlign w:val="superscript"/>
              </w:rPr>
            </w:pPr>
            <w:r w:rsidRPr="0032228B">
              <w:rPr>
                <w:sz w:val="20"/>
                <w:szCs w:val="20"/>
              </w:rPr>
              <w:t>Cyclone Type: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bookmarkStart w:id="7" w:name="Check316"/>
          </w:p>
        </w:tc>
        <w:bookmarkStart w:id="8" w:name="_GoBack"/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bookmarkEnd w:id="8"/>
          </w:p>
        </w:tc>
        <w:tc>
          <w:tcPr>
            <w:tcW w:w="1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Conventional</w:t>
            </w: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7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High Efficiency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8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Multiclone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9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Other:</w:t>
            </w:r>
          </w:p>
        </w:tc>
        <w:tc>
          <w:tcPr>
            <w:tcW w:w="15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1"/>
                  <w:enabled/>
                  <w:calcOnExit w:val="0"/>
                  <w:textInput/>
                </w:ffData>
              </w:fldChar>
            </w:r>
            <w:bookmarkStart w:id="12" w:name="Text32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B.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Efficiency (PM):</w:t>
            </w:r>
          </w:p>
        </w:tc>
        <w:tc>
          <w:tcPr>
            <w:tcW w:w="1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2"/>
                  <w:enabled/>
                  <w:calcOnExit w:val="0"/>
                  <w:textInput/>
                </w:ffData>
              </w:fldChar>
            </w:r>
            <w:bookmarkStart w:id="13" w:name="Text32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%</w:t>
            </w:r>
          </w:p>
        </w:tc>
        <w:tc>
          <w:tcPr>
            <w:tcW w:w="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C.</w:t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Gas Viscosity: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3"/>
                  <w:enabled/>
                  <w:calcOnExit w:val="0"/>
                  <w:textInput/>
                </w:ffData>
              </w:fldChar>
            </w:r>
            <w:bookmarkStart w:id="14" w:name="Text32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poise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D.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Pressure Drop:</w:t>
            </w: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4"/>
                  <w:enabled/>
                  <w:calcOnExit w:val="0"/>
                  <w:textInput/>
                </w:ffData>
              </w:fldChar>
            </w:r>
            <w:bookmarkStart w:id="15" w:name="Text32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proofErr w:type="gramStart"/>
            <w:r w:rsidRPr="0032228B">
              <w:rPr>
                <w:sz w:val="20"/>
                <w:szCs w:val="20"/>
              </w:rPr>
              <w:t>in</w:t>
            </w:r>
            <w:proofErr w:type="gramEnd"/>
            <w:r w:rsidRPr="0032228B">
              <w:rPr>
                <w:sz w:val="20"/>
                <w:szCs w:val="20"/>
              </w:rPr>
              <w:t>. H</w:t>
            </w:r>
            <w:r w:rsidRPr="0032228B">
              <w:rPr>
                <w:sz w:val="20"/>
                <w:szCs w:val="20"/>
                <w:vertAlign w:val="subscript"/>
              </w:rPr>
              <w:t>2</w:t>
            </w:r>
            <w:r w:rsidRPr="0032228B">
              <w:rPr>
                <w:sz w:val="20"/>
                <w:szCs w:val="20"/>
              </w:rPr>
              <w:t>O</w:t>
            </w:r>
          </w:p>
        </w:tc>
        <w:tc>
          <w:tcPr>
            <w:tcW w:w="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E.</w:t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Inlet air flow rate: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5"/>
                  <w:enabled/>
                  <w:calcOnExit w:val="0"/>
                  <w:textInput/>
                </w:ffData>
              </w:fldChar>
            </w:r>
            <w:bookmarkStart w:id="16" w:name="Text32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acfm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F.</w:t>
            </w:r>
          </w:p>
        </w:tc>
        <w:tc>
          <w:tcPr>
            <w:tcW w:w="25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Pollutant particle diameter: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6"/>
                  <w:enabled/>
                  <w:calcOnExit w:val="0"/>
                  <w:textInput/>
                </w:ffData>
              </w:fldChar>
            </w:r>
            <w:bookmarkStart w:id="17" w:name="Text32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microns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G.</w:t>
            </w:r>
          </w:p>
        </w:tc>
        <w:tc>
          <w:tcPr>
            <w:tcW w:w="20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Baffles/Louvers?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0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Yes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1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H.</w:t>
            </w:r>
          </w:p>
        </w:tc>
        <w:tc>
          <w:tcPr>
            <w:tcW w:w="9226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Cyclone Dimensions: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1.</w:t>
            </w: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Inlet height: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7"/>
                  <w:enabled/>
                  <w:calcOnExit w:val="0"/>
                  <w:textInput/>
                </w:ffData>
              </w:fldChar>
            </w:r>
            <w:bookmarkStart w:id="20" w:name="Text32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2.</w:t>
            </w:r>
          </w:p>
        </w:tc>
        <w:tc>
          <w:tcPr>
            <w:tcW w:w="18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Inlet width: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8"/>
                  <w:enabled/>
                  <w:calcOnExit w:val="0"/>
                  <w:textInput/>
                </w:ffData>
              </w:fldChar>
            </w:r>
            <w:bookmarkStart w:id="21" w:name="Text32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3.</w:t>
            </w: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Cylinder diameter: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9"/>
                  <w:enabled/>
                  <w:calcOnExit w:val="0"/>
                  <w:textInput/>
                </w:ffData>
              </w:fldChar>
            </w:r>
            <w:bookmarkStart w:id="22" w:name="Text32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4.</w:t>
            </w:r>
          </w:p>
        </w:tc>
        <w:tc>
          <w:tcPr>
            <w:tcW w:w="18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Cylinder height: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0"/>
                  <w:enabled/>
                  <w:calcOnExit w:val="0"/>
                  <w:textInput/>
                </w:ffData>
              </w:fldChar>
            </w:r>
            <w:bookmarkStart w:id="23" w:name="Text32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5.</w:t>
            </w: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Cone height: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1"/>
                  <w:enabled/>
                  <w:calcOnExit w:val="0"/>
                  <w:textInput/>
                </w:ffData>
              </w:fldChar>
            </w:r>
            <w:bookmarkStart w:id="24" w:name="Text32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6.</w:t>
            </w:r>
          </w:p>
        </w:tc>
        <w:tc>
          <w:tcPr>
            <w:tcW w:w="21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Outlet pipe diameter: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2"/>
                  <w:enabled/>
                  <w:calcOnExit w:val="0"/>
                  <w:textInput/>
                </w:ffData>
              </w:fldChar>
            </w:r>
            <w:bookmarkStart w:id="25" w:name="Text32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7.</w:t>
            </w: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Dust exit diameter: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3"/>
                  <w:enabled/>
                  <w:calcOnExit w:val="0"/>
                  <w:textInput/>
                </w:ffData>
              </w:fldChar>
            </w:r>
            <w:bookmarkStart w:id="26" w:name="Text32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bookmarkStart w:id="27" w:name="Check322"/>
            <w:r w:rsidRPr="0032228B">
              <w:rPr>
                <w:sz w:val="20"/>
                <w:szCs w:val="20"/>
              </w:rPr>
              <w:t>I.</w:t>
            </w: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Is wet spray used?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Yes</w:t>
            </w:r>
          </w:p>
        </w:tc>
        <w:tc>
          <w:tcPr>
            <w:tcW w:w="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3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040" w:type="dxa"/>
            <w:gridSpan w:val="3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1.</w:t>
            </w: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No. of nozzles:</w:t>
            </w:r>
          </w:p>
        </w:tc>
        <w:tc>
          <w:tcPr>
            <w:tcW w:w="23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4"/>
                  <w:enabled/>
                  <w:calcOnExit w:val="0"/>
                  <w:textInput/>
                </w:ffData>
              </w:fldChar>
            </w:r>
            <w:bookmarkStart w:id="29" w:name="Text32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53" w:type="dxa"/>
            <w:gridSpan w:val="2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2.</w:t>
            </w: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Liquid used:</w:t>
            </w:r>
          </w:p>
        </w:tc>
        <w:tc>
          <w:tcPr>
            <w:tcW w:w="2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5"/>
                  <w:enabled/>
                  <w:calcOnExit w:val="0"/>
                  <w:textInput/>
                </w:ffData>
              </w:fldChar>
            </w:r>
            <w:bookmarkStart w:id="30" w:name="Text32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353" w:type="dxa"/>
            <w:gridSpan w:val="2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3.</w:t>
            </w: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Flow rate:</w:t>
            </w:r>
          </w:p>
        </w:tc>
        <w:tc>
          <w:tcPr>
            <w:tcW w:w="2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6"/>
                  <w:enabled/>
                  <w:calcOnExit w:val="0"/>
                  <w:textInput/>
                </w:ffData>
              </w:fldChar>
            </w:r>
            <w:bookmarkStart w:id="31" w:name="Text32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53" w:type="dxa"/>
            <w:gridSpan w:val="2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gpm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4.</w:t>
            </w: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Make-up rate:</w:t>
            </w:r>
          </w:p>
        </w:tc>
        <w:tc>
          <w:tcPr>
            <w:tcW w:w="2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7"/>
                  <w:enabled/>
                  <w:calcOnExit w:val="0"/>
                  <w:textInput/>
                </w:ffData>
              </w:fldChar>
            </w:r>
            <w:bookmarkStart w:id="32" w:name="Text32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53" w:type="dxa"/>
            <w:gridSpan w:val="2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gpm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J.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 xml:space="preserve">Fan Location: 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4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Downstream (direct emissions)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5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00" w:type="dxa"/>
            <w:gridSpan w:val="1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Downstream (auxiliary stack)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Default="00117F36" w:rsidP="0011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17F36" w:rsidRDefault="00117F36" w:rsidP="0011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  <w:gridSpan w:val="2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6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Upstream (no cap/vertical emissions)</w:t>
            </w:r>
          </w:p>
        </w:tc>
        <w:tc>
          <w:tcPr>
            <w:tcW w:w="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7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860" w:type="dxa"/>
            <w:gridSpan w:val="2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Upstream (fixed cap/diffuse emissions)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Default="00117F36" w:rsidP="0011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Default="00117F36" w:rsidP="0011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8" w:type="dxa"/>
            <w:gridSpan w:val="2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8"/>
            <w:r>
              <w:rPr>
                <w:sz w:val="20"/>
                <w:szCs w:val="20"/>
              </w:rPr>
              <w:instrText xml:space="preserve"> FORMCHECKBOX </w:instrText>
            </w:r>
            <w:r w:rsidR="008D38D2">
              <w:rPr>
                <w:sz w:val="20"/>
                <w:szCs w:val="20"/>
              </w:rPr>
            </w:r>
            <w:r w:rsidR="008D38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640" w:type="dxa"/>
            <w:gridSpan w:val="5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Upstream (wind respondent cap/horizontal emissions)</w:t>
            </w: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5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K.</w:t>
            </w:r>
          </w:p>
        </w:tc>
        <w:tc>
          <w:tcPr>
            <w:tcW w:w="8658" w:type="dxa"/>
            <w:gridSpan w:val="54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How is the collected dust stored, handled, and disposed of?</w:t>
            </w:r>
          </w:p>
          <w:p w:rsidR="00117F36" w:rsidRPr="0032228B" w:rsidRDefault="00117F36" w:rsidP="0011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48"/>
                  <w:enabled/>
                  <w:calcOnExit w:val="0"/>
                  <w:textInput/>
                </w:ffData>
              </w:fldChar>
            </w:r>
            <w:bookmarkStart w:id="38" w:name="Text32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bookmarkEnd w:id="38"/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gridSpan w:val="54"/>
            <w:vMerge/>
            <w:tcBorders>
              <w:left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gridSpan w:val="54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4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29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</w:tbl>
    <w:p w:rsidR="00117F36" w:rsidRDefault="00117F36" w:rsidP="00E96C73"/>
    <w:sectPr w:rsidR="00117F36" w:rsidSect="00E96C73"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D2" w:rsidRDefault="008D38D2">
      <w:r>
        <w:separator/>
      </w:r>
    </w:p>
  </w:endnote>
  <w:endnote w:type="continuationSeparator" w:id="0">
    <w:p w:rsidR="008D38D2" w:rsidRDefault="008D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71" w:rsidRDefault="007E2B71">
    <w:pPr>
      <w:pStyle w:val="Footer"/>
    </w:pPr>
    <w:r>
      <w:t>Form 5 Air Application</w:t>
    </w:r>
    <w:r w:rsidR="00883FEE">
      <w:t>, Section L2, v.</w:t>
    </w:r>
    <w:r>
      <w:t xml:space="preserve"> 201</w:t>
    </w:r>
    <w:r w:rsidR="008F1EA9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D2" w:rsidRDefault="008D38D2">
      <w:r>
        <w:separator/>
      </w:r>
    </w:p>
  </w:footnote>
  <w:footnote w:type="continuationSeparator" w:id="0">
    <w:p w:rsidR="008D38D2" w:rsidRDefault="008D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36"/>
    <w:rsid w:val="00004AF3"/>
    <w:rsid w:val="00117F36"/>
    <w:rsid w:val="006E2F62"/>
    <w:rsid w:val="00705C37"/>
    <w:rsid w:val="007E2B71"/>
    <w:rsid w:val="00883FEE"/>
    <w:rsid w:val="008D38D2"/>
    <w:rsid w:val="008F1EA9"/>
    <w:rsid w:val="00A9493E"/>
    <w:rsid w:val="00CE7177"/>
    <w:rsid w:val="00E03F7C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5</cp:revision>
  <dcterms:created xsi:type="dcterms:W3CDTF">2012-12-14T00:47:00Z</dcterms:created>
  <dcterms:modified xsi:type="dcterms:W3CDTF">2013-10-07T18:29:00Z</dcterms:modified>
</cp:coreProperties>
</file>